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8D769" w14:textId="0303122B" w:rsidR="00D511C2" w:rsidRDefault="005F4566" w:rsidP="005F4566">
      <w:pPr>
        <w:jc w:val="both"/>
        <w:rPr>
          <w:b/>
          <w:bCs/>
        </w:rPr>
      </w:pPr>
      <w:r>
        <w:rPr>
          <w:noProof/>
        </w:rPr>
        <w:drawing>
          <wp:anchor distT="0" distB="0" distL="114300" distR="114300" simplePos="0" relativeHeight="251659264" behindDoc="0" locked="0" layoutInCell="1" allowOverlap="1" wp14:anchorId="27DCB505" wp14:editId="7ADF9810">
            <wp:simplePos x="0" y="0"/>
            <wp:positionH relativeFrom="margin">
              <wp:align>right</wp:align>
            </wp:positionH>
            <wp:positionV relativeFrom="paragraph">
              <wp:posOffset>5715</wp:posOffset>
            </wp:positionV>
            <wp:extent cx="1371600" cy="923290"/>
            <wp:effectExtent l="0" t="0" r="0" b="0"/>
            <wp:wrapNone/>
            <wp:docPr id="450556546" name="Image 2" descr="Une image contenant Caractère coloré, Magenta, marqueur, outil d’écriture&#10;&#10;Description générée automatiquement"/>
            <wp:cNvGraphicFramePr/>
            <a:graphic xmlns:a="http://schemas.openxmlformats.org/drawingml/2006/main">
              <a:graphicData uri="http://schemas.openxmlformats.org/drawingml/2006/picture">
                <pic:pic xmlns:pic="http://schemas.openxmlformats.org/drawingml/2006/picture">
                  <pic:nvPicPr>
                    <pic:cNvPr id="450556546" name="Image 2" descr="Une image contenant Caractère coloré, Magenta, marqueur, outil d’écriture&#10;&#10;Description générée automatiquement"/>
                    <pic:cNvPicPr/>
                  </pic:nvPicPr>
                  <pic:blipFill>
                    <a:blip r:embed="rId5">
                      <a:extLst>
                        <a:ext uri="{28A0092B-C50C-407E-A947-70E740481C1C}">
                          <a14:useLocalDpi xmlns:a14="http://schemas.microsoft.com/office/drawing/2010/main" val="0"/>
                        </a:ext>
                      </a:extLst>
                    </a:blip>
                    <a:srcRect/>
                    <a:stretch>
                      <a:fillRect/>
                    </a:stretch>
                  </pic:blipFill>
                  <pic:spPr>
                    <a:xfrm>
                      <a:off x="0" y="0"/>
                      <a:ext cx="1371600" cy="92329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D511C2">
        <w:rPr>
          <w:b/>
          <w:bCs/>
          <w:noProof/>
        </w:rPr>
        <w:drawing>
          <wp:anchor distT="0" distB="0" distL="114300" distR="114300" simplePos="0" relativeHeight="251658240" behindDoc="1" locked="0" layoutInCell="1" allowOverlap="1" wp14:anchorId="427611E8" wp14:editId="0E11C59F">
            <wp:simplePos x="0" y="0"/>
            <wp:positionH relativeFrom="margin">
              <wp:align>left</wp:align>
            </wp:positionH>
            <wp:positionV relativeFrom="paragraph">
              <wp:posOffset>2623</wp:posOffset>
            </wp:positionV>
            <wp:extent cx="1638794" cy="1140446"/>
            <wp:effectExtent l="0" t="0" r="0" b="3175"/>
            <wp:wrapNone/>
            <wp:docPr id="1198966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8794" cy="1140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00B13" w14:textId="77777777" w:rsidR="00D511C2" w:rsidRDefault="00D511C2" w:rsidP="009A2296">
      <w:pPr>
        <w:jc w:val="center"/>
        <w:rPr>
          <w:b/>
          <w:bCs/>
        </w:rPr>
      </w:pPr>
    </w:p>
    <w:p w14:paraId="7CE72F29" w14:textId="77777777" w:rsidR="00D511C2" w:rsidRDefault="00D511C2" w:rsidP="009A2296">
      <w:pPr>
        <w:jc w:val="center"/>
        <w:rPr>
          <w:b/>
          <w:bCs/>
        </w:rPr>
      </w:pPr>
    </w:p>
    <w:p w14:paraId="242623E2" w14:textId="77777777" w:rsidR="00CC12E3" w:rsidRDefault="00CC12E3" w:rsidP="009A2296">
      <w:pPr>
        <w:jc w:val="center"/>
        <w:rPr>
          <w:b/>
          <w:bCs/>
          <w:sz w:val="24"/>
          <w:szCs w:val="24"/>
        </w:rPr>
      </w:pPr>
    </w:p>
    <w:p w14:paraId="1CC9C3E3" w14:textId="31C66BE6" w:rsidR="009A2296" w:rsidRPr="002C0C2D" w:rsidRDefault="009A2296" w:rsidP="009A2296">
      <w:pPr>
        <w:jc w:val="center"/>
        <w:rPr>
          <w:b/>
          <w:bCs/>
          <w:sz w:val="24"/>
          <w:szCs w:val="24"/>
        </w:rPr>
      </w:pPr>
      <w:r w:rsidRPr="002C0C2D">
        <w:rPr>
          <w:b/>
          <w:bCs/>
          <w:sz w:val="24"/>
          <w:szCs w:val="24"/>
        </w:rPr>
        <w:t>ASSEMBLEE GENERALE DE L'ECOLE SACRE CŒUR - ST AIGNAN</w:t>
      </w:r>
      <w:r w:rsidR="002C0C2D">
        <w:rPr>
          <w:b/>
          <w:bCs/>
          <w:sz w:val="24"/>
          <w:szCs w:val="24"/>
        </w:rPr>
        <w:t>/</w:t>
      </w:r>
      <w:r w:rsidRPr="002C0C2D">
        <w:rPr>
          <w:b/>
          <w:bCs/>
          <w:sz w:val="24"/>
          <w:szCs w:val="24"/>
        </w:rPr>
        <w:t>ROE</w:t>
      </w:r>
      <w:r w:rsidR="00F55159" w:rsidRPr="002C0C2D">
        <w:rPr>
          <w:b/>
          <w:bCs/>
          <w:sz w:val="24"/>
          <w:szCs w:val="24"/>
        </w:rPr>
        <w:t xml:space="preserve"> – 07/11/2023</w:t>
      </w:r>
    </w:p>
    <w:p w14:paraId="54286D7B" w14:textId="2BA47133" w:rsidR="009A2296" w:rsidRPr="00C41F84" w:rsidRDefault="009A2296" w:rsidP="00C41F84">
      <w:pPr>
        <w:pStyle w:val="Paragraphedeliste"/>
        <w:numPr>
          <w:ilvl w:val="0"/>
          <w:numId w:val="1"/>
        </w:numPr>
        <w:rPr>
          <w:b/>
          <w:bCs/>
          <w:color w:val="00B050"/>
        </w:rPr>
      </w:pPr>
      <w:r w:rsidRPr="00C41F84">
        <w:rPr>
          <w:b/>
          <w:bCs/>
          <w:color w:val="00B050"/>
        </w:rPr>
        <w:t xml:space="preserve">STRUCTURE EDUCATIVE ET PROJETS </w:t>
      </w:r>
    </w:p>
    <w:p w14:paraId="76080CFB" w14:textId="0DAA2A60" w:rsidR="009A2296" w:rsidRPr="001E2134" w:rsidRDefault="009A2296">
      <w:pPr>
        <w:rPr>
          <w:b/>
          <w:bCs/>
        </w:rPr>
      </w:pPr>
      <w:r w:rsidRPr="001E2134">
        <w:rPr>
          <w:b/>
          <w:bCs/>
        </w:rPr>
        <w:t xml:space="preserve">Structure et effectifs : </w:t>
      </w:r>
    </w:p>
    <w:p w14:paraId="597302B4" w14:textId="78D6CEE2" w:rsidR="009A2296" w:rsidRDefault="001E2134" w:rsidP="00862340">
      <w:pPr>
        <w:spacing w:line="240" w:lineRule="auto"/>
      </w:pPr>
      <w:r>
        <w:t>Les effectifs de l’école sont en hausse</w:t>
      </w:r>
      <w:r w:rsidR="00862340">
        <w:t>.</w:t>
      </w:r>
      <w:r>
        <w:t xml:space="preserve"> </w:t>
      </w:r>
      <w:r w:rsidRPr="00F150B5">
        <w:rPr>
          <w:color w:val="0070C0"/>
        </w:rPr>
        <w:t xml:space="preserve">57 élèves </w:t>
      </w:r>
      <w:r>
        <w:t>sont répartis en trois classes le matin</w:t>
      </w:r>
      <w:r w:rsidR="00FB1B65">
        <w:t>,</w:t>
      </w:r>
      <w:r>
        <w:t xml:space="preserve"> et deux classes l’après-midi</w:t>
      </w:r>
      <w:r w:rsidR="00862340">
        <w:t xml:space="preserve"> : </w:t>
      </w:r>
      <w:r>
        <w:t xml:space="preserve"> 21 PS MS GS avec Elise Meignan</w:t>
      </w:r>
      <w:r w:rsidR="00862340">
        <w:t xml:space="preserve"> </w:t>
      </w:r>
      <w:r w:rsidR="005A7A07">
        <w:t>(</w:t>
      </w:r>
      <w:r w:rsidR="00862340">
        <w:t>présente le matin</w:t>
      </w:r>
      <w:r w:rsidR="005A7A07">
        <w:t xml:space="preserve"> uniquement)</w:t>
      </w:r>
      <w:r w:rsidR="00862340">
        <w:t xml:space="preserve">, </w:t>
      </w:r>
      <w:r>
        <w:t>18 CP CE1 CE2 avec Emmanuelle Gibon</w:t>
      </w:r>
      <w:r w:rsidR="00862340">
        <w:t xml:space="preserve">, et </w:t>
      </w:r>
      <w:r>
        <w:t>18 CE2-CM avec Ophélie Trovalet.</w:t>
      </w:r>
      <w:r w:rsidR="00862340">
        <w:t xml:space="preserve"> </w:t>
      </w:r>
      <w:r w:rsidR="009A2296">
        <w:t xml:space="preserve">Emmanuelle Gibon assure toujours la </w:t>
      </w:r>
      <w:r w:rsidR="00FB1B65">
        <w:t>d</w:t>
      </w:r>
      <w:r w:rsidR="009A2296">
        <w:t xml:space="preserve">irection </w:t>
      </w:r>
      <w:r w:rsidR="00904D8B">
        <w:t>et</w:t>
      </w:r>
      <w:r w:rsidR="009A2296">
        <w:t xml:space="preserve"> Stéphanie Brault </w:t>
      </w:r>
      <w:r>
        <w:t xml:space="preserve">garde </w:t>
      </w:r>
      <w:r w:rsidR="009A2296">
        <w:t>sa place d’</w:t>
      </w:r>
      <w:r w:rsidR="00FB1B65">
        <w:t>a</w:t>
      </w:r>
      <w:r w:rsidR="009A2296">
        <w:t xml:space="preserve">ide-maternelle. Hélène Aussage, enseignante spécialisée, </w:t>
      </w:r>
      <w:r>
        <w:t>Catherine Teyssedre AESH</w:t>
      </w:r>
      <w:r w:rsidR="00FB1B65">
        <w:t>,</w:t>
      </w:r>
      <w:r>
        <w:t xml:space="preserve"> </w:t>
      </w:r>
      <w:r w:rsidR="009A2296">
        <w:t xml:space="preserve">et Benoît Houdry psychologue scolaire, viennent compléter l’équipe. </w:t>
      </w:r>
      <w:r w:rsidR="00FB1B65">
        <w:t>Xavier Bréhard, enseignant détaché, interviendra également ponctuellement sur le lien école-famille cette année, dans le cadre du projet métiers notamment.</w:t>
      </w:r>
    </w:p>
    <w:p w14:paraId="063DE43C" w14:textId="4247C509" w:rsidR="009A2296" w:rsidRPr="001E2134" w:rsidRDefault="009A2296">
      <w:pPr>
        <w:rPr>
          <w:b/>
          <w:bCs/>
        </w:rPr>
      </w:pPr>
      <w:r w:rsidRPr="001E2134">
        <w:rPr>
          <w:b/>
          <w:bCs/>
        </w:rPr>
        <w:t>Année 20</w:t>
      </w:r>
      <w:r w:rsidR="001E2134">
        <w:rPr>
          <w:b/>
          <w:bCs/>
        </w:rPr>
        <w:t>22</w:t>
      </w:r>
      <w:r w:rsidRPr="001E2134">
        <w:rPr>
          <w:b/>
          <w:bCs/>
        </w:rPr>
        <w:t>-202</w:t>
      </w:r>
      <w:r w:rsidR="001E2134">
        <w:rPr>
          <w:b/>
          <w:bCs/>
        </w:rPr>
        <w:t>3</w:t>
      </w:r>
      <w:r w:rsidRPr="001E2134">
        <w:rPr>
          <w:b/>
          <w:bCs/>
        </w:rPr>
        <w:t xml:space="preserve"> : </w:t>
      </w:r>
    </w:p>
    <w:p w14:paraId="11D9C7E6" w14:textId="534BBD54" w:rsidR="001E2134" w:rsidRDefault="009A2296">
      <w:r>
        <w:t xml:space="preserve">Au cours de l’année passée, les enfants ont travaillé sur le thème </w:t>
      </w:r>
      <w:r w:rsidRPr="00F150B5">
        <w:rPr>
          <w:color w:val="0070C0"/>
        </w:rPr>
        <w:t>«</w:t>
      </w:r>
      <w:r w:rsidR="001E2134" w:rsidRPr="00F150B5">
        <w:rPr>
          <w:color w:val="0070C0"/>
        </w:rPr>
        <w:t xml:space="preserve"> L’eau dans tous ses états »</w:t>
      </w:r>
      <w:r w:rsidR="001E2134">
        <w:t xml:space="preserve">. </w:t>
      </w:r>
      <w:r w:rsidR="00551777">
        <w:t>Le</w:t>
      </w:r>
      <w:r w:rsidR="001E2134">
        <w:t>s enfants ont découvert des gestes permettant d’économiser l’eau, à travers un padlet permettant aux familles de l’école de</w:t>
      </w:r>
      <w:r w:rsidR="005944A7">
        <w:t xml:space="preserve"> </w:t>
      </w:r>
      <w:r w:rsidR="001E2134">
        <w:t>partager leurs astuces. Ils ont</w:t>
      </w:r>
      <w:r w:rsidR="00C41F84">
        <w:t xml:space="preserve"> également</w:t>
      </w:r>
      <w:r w:rsidR="001E2134">
        <w:t xml:space="preserve"> étudié la faune de la mare au parc du Frêne avec Olivier Duval (Mayenne Nature Environnement), visité la station d’épuration de Saint-Aignan, réalisé des maquettes sur le traitement de l’eau, et fait des expériences sur les changements d’état de l’eau.</w:t>
      </w:r>
    </w:p>
    <w:p w14:paraId="40061789" w14:textId="6A40D097" w:rsidR="001E2134" w:rsidRDefault="001E2134" w:rsidP="001E2134">
      <w:pPr>
        <w:widowControl w:val="0"/>
        <w:spacing w:after="0"/>
        <w:rPr>
          <w:kern w:val="24"/>
        </w:rPr>
      </w:pPr>
      <w:r>
        <w:rPr>
          <w:kern w:val="24"/>
        </w:rPr>
        <w:t>Les élèves de MS-GS-CP et CE1</w:t>
      </w:r>
      <w:r w:rsidRPr="002C18A9">
        <w:rPr>
          <w:kern w:val="24"/>
        </w:rPr>
        <w:t xml:space="preserve"> </w:t>
      </w:r>
      <w:r w:rsidR="00551777">
        <w:rPr>
          <w:kern w:val="24"/>
        </w:rPr>
        <w:t xml:space="preserve">sont partis </w:t>
      </w:r>
      <w:r w:rsidRPr="002C18A9">
        <w:rPr>
          <w:kern w:val="24"/>
        </w:rPr>
        <w:t xml:space="preserve">en </w:t>
      </w:r>
      <w:r w:rsidRPr="00F150B5">
        <w:rPr>
          <w:color w:val="0070C0"/>
          <w:kern w:val="24"/>
        </w:rPr>
        <w:t xml:space="preserve">classe découverte à Préfailles </w:t>
      </w:r>
      <w:r>
        <w:rPr>
          <w:kern w:val="24"/>
        </w:rPr>
        <w:t>(</w:t>
      </w:r>
      <w:r w:rsidR="00551777">
        <w:rPr>
          <w:kern w:val="24"/>
        </w:rPr>
        <w:t>44</w:t>
      </w:r>
      <w:r>
        <w:rPr>
          <w:kern w:val="24"/>
        </w:rPr>
        <w:t>)</w:t>
      </w:r>
      <w:r w:rsidRPr="002C18A9">
        <w:rPr>
          <w:kern w:val="24"/>
        </w:rPr>
        <w:t xml:space="preserve"> avec l’école de Senonnes. Au programme : </w:t>
      </w:r>
      <w:r>
        <w:rPr>
          <w:kern w:val="24"/>
        </w:rPr>
        <w:t xml:space="preserve">pêche à pied, laboratoire aquacole, balade sensorielle, landart, découverte du milieu marin, et sensibilisation à la pollution marine. </w:t>
      </w:r>
      <w:r w:rsidRPr="00205194">
        <w:rPr>
          <w:kern w:val="24"/>
        </w:rPr>
        <w:t>Les CE2-CM quant à eux se sont rendus à Montjean-sur-Loire</w:t>
      </w:r>
      <w:r>
        <w:rPr>
          <w:kern w:val="24"/>
        </w:rPr>
        <w:t xml:space="preserve"> afin de découvrir la vie des bateliers, et de faire une balade en bateau sur la Loire.</w:t>
      </w:r>
    </w:p>
    <w:p w14:paraId="32FECA2E" w14:textId="77777777" w:rsidR="001E2134" w:rsidRDefault="001E2134" w:rsidP="001E2134">
      <w:pPr>
        <w:widowControl w:val="0"/>
        <w:spacing w:after="0"/>
      </w:pPr>
    </w:p>
    <w:p w14:paraId="1DF71AEA" w14:textId="7C6E63F4" w:rsidR="001E2134" w:rsidRDefault="001E2134">
      <w:pPr>
        <w:rPr>
          <w:noProof/>
        </w:rPr>
      </w:pPr>
      <w:r>
        <w:rPr>
          <w:noProof/>
        </w:rPr>
        <w:drawing>
          <wp:inline distT="0" distB="0" distL="0" distR="0" wp14:anchorId="5B9F7F8A" wp14:editId="6D10996C">
            <wp:extent cx="1707971" cy="1729202"/>
            <wp:effectExtent l="0" t="0" r="6985" b="4445"/>
            <wp:docPr id="1815507314" name="Image 3" descr="Une image contenant habits, herbe, plein ai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07314" name="Image 3" descr="Une image contenant habits, herbe, plein air, personn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7668" cy="1749144"/>
                    </a:xfrm>
                    <a:prstGeom prst="rect">
                      <a:avLst/>
                    </a:prstGeom>
                    <a:noFill/>
                    <a:ln>
                      <a:noFill/>
                    </a:ln>
                  </pic:spPr>
                </pic:pic>
              </a:graphicData>
            </a:graphic>
          </wp:inline>
        </w:drawing>
      </w:r>
      <w:r w:rsidRPr="001E2134">
        <w:rPr>
          <w:noProof/>
        </w:rPr>
        <w:t xml:space="preserve"> </w:t>
      </w:r>
      <w:r>
        <w:rPr>
          <w:noProof/>
        </w:rPr>
        <w:drawing>
          <wp:inline distT="0" distB="0" distL="0" distR="0" wp14:anchorId="07D7F132" wp14:editId="024CB773">
            <wp:extent cx="2334749" cy="1752600"/>
            <wp:effectExtent l="0" t="0" r="8890" b="0"/>
            <wp:docPr id="1689372963" name="Image 4" descr="Une image contenant plein air, eau,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72963" name="Image 4" descr="Une image contenant plein air, eau, habits, personn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3287" cy="1766516"/>
                    </a:xfrm>
                    <a:prstGeom prst="rect">
                      <a:avLst/>
                    </a:prstGeom>
                    <a:noFill/>
                    <a:ln>
                      <a:noFill/>
                    </a:ln>
                  </pic:spPr>
                </pic:pic>
              </a:graphicData>
            </a:graphic>
          </wp:inline>
        </w:drawing>
      </w:r>
      <w:r w:rsidRPr="001E2134">
        <w:rPr>
          <w:noProof/>
        </w:rPr>
        <w:t xml:space="preserve"> </w:t>
      </w:r>
      <w:r>
        <w:rPr>
          <w:noProof/>
        </w:rPr>
        <w:drawing>
          <wp:inline distT="0" distB="0" distL="0" distR="0" wp14:anchorId="68D8238B" wp14:editId="11CC7E29">
            <wp:extent cx="2314575" cy="1737457"/>
            <wp:effectExtent l="0" t="0" r="0" b="0"/>
            <wp:docPr id="1064101755" name="Image 5" descr="Une image contenant habits, personne,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01755" name="Image 5" descr="Une image contenant habits, personne, plein air, Visage humain&#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102" cy="1748362"/>
                    </a:xfrm>
                    <a:prstGeom prst="rect">
                      <a:avLst/>
                    </a:prstGeom>
                    <a:noFill/>
                    <a:ln>
                      <a:noFill/>
                    </a:ln>
                  </pic:spPr>
                </pic:pic>
              </a:graphicData>
            </a:graphic>
          </wp:inline>
        </w:drawing>
      </w:r>
    </w:p>
    <w:p w14:paraId="73856076" w14:textId="08BF043B" w:rsidR="001E2134" w:rsidRDefault="001E2134">
      <w:r>
        <w:t>Malo Fontenelle</w:t>
      </w:r>
      <w:r w:rsidRPr="00E25C0E">
        <w:t xml:space="preserve"> de l’école d’Enseignements Artistiques de Craon </w:t>
      </w:r>
      <w:r>
        <w:t xml:space="preserve">a appris </w:t>
      </w:r>
      <w:r w:rsidRPr="00E25C0E">
        <w:t>aux enfants</w:t>
      </w:r>
      <w:r>
        <w:t xml:space="preserve"> à </w:t>
      </w:r>
      <w:r w:rsidRPr="00F150B5">
        <w:rPr>
          <w:color w:val="0070C0"/>
        </w:rPr>
        <w:t>chanter plus juste</w:t>
      </w:r>
      <w:r>
        <w:t>, et à s’écouter davantage. Différents chants</w:t>
      </w:r>
      <w:r w:rsidRPr="00E25C0E">
        <w:t xml:space="preserve"> </w:t>
      </w:r>
      <w:r>
        <w:t xml:space="preserve">ont été </w:t>
      </w:r>
      <w:r w:rsidRPr="00E25C0E">
        <w:t>présentés lors de la kermesse de l’école</w:t>
      </w:r>
      <w:r>
        <w:t xml:space="preserve"> pour finaliser ce projet.</w:t>
      </w:r>
    </w:p>
    <w:p w14:paraId="6F2CD02F" w14:textId="3F217813" w:rsidR="001E2134" w:rsidRDefault="00906B00" w:rsidP="001E2134">
      <w:pPr>
        <w:widowControl w:val="0"/>
      </w:pPr>
      <w:r>
        <w:t>De nombreux</w:t>
      </w:r>
      <w:r w:rsidR="001E2134">
        <w:t xml:space="preserve"> </w:t>
      </w:r>
      <w:r w:rsidR="001E2134" w:rsidRPr="00F150B5">
        <w:rPr>
          <w:color w:val="0070C0"/>
        </w:rPr>
        <w:t>ateliers jardinage</w:t>
      </w:r>
      <w:r w:rsidR="00B61CA8" w:rsidRPr="00F150B5">
        <w:rPr>
          <w:color w:val="0070C0"/>
        </w:rPr>
        <w:t xml:space="preserve"> </w:t>
      </w:r>
      <w:r w:rsidR="00B61CA8">
        <w:t>ont été organisés</w:t>
      </w:r>
      <w:r w:rsidR="001E2134">
        <w:t xml:space="preserve"> pour </w:t>
      </w:r>
      <w:r w:rsidR="00862340">
        <w:t>fleurir</w:t>
      </w:r>
      <w:r w:rsidR="001E2134">
        <w:t xml:space="preserve"> l’école, et cultiver légumes et fruits de saison. De nombreux parents ont également répondu présents pour préparer et animer de petits </w:t>
      </w:r>
      <w:r w:rsidR="001E2134" w:rsidRPr="00F150B5">
        <w:rPr>
          <w:color w:val="0070C0"/>
        </w:rPr>
        <w:t>ateliers sur le thème de Noël</w:t>
      </w:r>
      <w:r w:rsidR="001E2134">
        <w:t xml:space="preserve">. Au programme : </w:t>
      </w:r>
      <w:r w:rsidR="00CF0247">
        <w:t>cuisine</w:t>
      </w:r>
      <w:r w:rsidR="001E2134">
        <w:t xml:space="preserve">, fabrication de décorations pour le sapin, </w:t>
      </w:r>
      <w:r w:rsidR="00CF0247">
        <w:t>danse</w:t>
      </w:r>
      <w:r w:rsidR="001E2134">
        <w:t>, contes de Noël, et surtout bonne humeur !</w:t>
      </w:r>
    </w:p>
    <w:p w14:paraId="13C86143" w14:textId="28DCE2C7" w:rsidR="00862340" w:rsidRDefault="00862340" w:rsidP="001E2134">
      <w:pPr>
        <w:widowControl w:val="0"/>
        <w:rPr>
          <w:noProof/>
        </w:rPr>
      </w:pPr>
      <w:r>
        <w:rPr>
          <w:noProof/>
        </w:rPr>
        <w:drawing>
          <wp:inline distT="0" distB="0" distL="0" distR="0" wp14:anchorId="0A855FEA" wp14:editId="00685CEB">
            <wp:extent cx="2333625" cy="1545861"/>
            <wp:effectExtent l="0" t="0" r="0" b="0"/>
            <wp:docPr id="701054277" name="Image 2" descr="Une image contenant habits, personne, garçon, instrument de mu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54277" name="Image 2" descr="Une image contenant habits, personne, garçon, instrument de musiqu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387" cy="1553652"/>
                    </a:xfrm>
                    <a:prstGeom prst="rect">
                      <a:avLst/>
                    </a:prstGeom>
                    <a:noFill/>
                    <a:ln>
                      <a:noFill/>
                    </a:ln>
                  </pic:spPr>
                </pic:pic>
              </a:graphicData>
            </a:graphic>
          </wp:inline>
        </w:drawing>
      </w:r>
      <w:r w:rsidRPr="00862340">
        <w:rPr>
          <w:noProof/>
        </w:rPr>
        <w:t xml:space="preserve"> </w:t>
      </w:r>
      <w:r>
        <w:rPr>
          <w:noProof/>
        </w:rPr>
        <w:drawing>
          <wp:inline distT="0" distB="0" distL="0" distR="0" wp14:anchorId="17EA1D95" wp14:editId="6C9DE508">
            <wp:extent cx="2057400" cy="1544405"/>
            <wp:effectExtent l="0" t="0" r="0" b="0"/>
            <wp:docPr id="4130341" name="Image 6" descr="Une image contenant personne, habits,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341" name="Image 6" descr="Une image contenant personne, habits, plein air, Visage humain&#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4190" cy="1557009"/>
                    </a:xfrm>
                    <a:prstGeom prst="rect">
                      <a:avLst/>
                    </a:prstGeom>
                    <a:noFill/>
                    <a:ln>
                      <a:noFill/>
                    </a:ln>
                  </pic:spPr>
                </pic:pic>
              </a:graphicData>
            </a:graphic>
          </wp:inline>
        </w:drawing>
      </w:r>
      <w:r w:rsidRPr="00862340">
        <w:rPr>
          <w:noProof/>
        </w:rPr>
        <w:t xml:space="preserve"> </w:t>
      </w:r>
      <w:r>
        <w:rPr>
          <w:noProof/>
        </w:rPr>
        <w:drawing>
          <wp:inline distT="0" distB="0" distL="0" distR="0" wp14:anchorId="325EB6CB" wp14:editId="1C8D1CFD">
            <wp:extent cx="2066925" cy="1551554"/>
            <wp:effectExtent l="0" t="0" r="0" b="0"/>
            <wp:docPr id="680207091" name="Image 7" descr="Une image contenant habits, personne, intérieur, Apprentis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7091" name="Image 7" descr="Une image contenant habits, personne, intérieur, Apprentissag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9772" cy="1561198"/>
                    </a:xfrm>
                    <a:prstGeom prst="rect">
                      <a:avLst/>
                    </a:prstGeom>
                    <a:noFill/>
                    <a:ln>
                      <a:noFill/>
                    </a:ln>
                  </pic:spPr>
                </pic:pic>
              </a:graphicData>
            </a:graphic>
          </wp:inline>
        </w:drawing>
      </w:r>
    </w:p>
    <w:p w14:paraId="2F7AEEBD" w14:textId="45B19EAB" w:rsidR="00862340" w:rsidRDefault="00862340" w:rsidP="00862340">
      <w:pPr>
        <w:widowControl w:val="0"/>
      </w:pPr>
      <w:r>
        <w:lastRenderedPageBreak/>
        <w:t xml:space="preserve">Les élèves de </w:t>
      </w:r>
      <w:r w:rsidRPr="00212460">
        <w:t xml:space="preserve">CM ont </w:t>
      </w:r>
      <w:r>
        <w:t>eu la chance de</w:t>
      </w:r>
      <w:r w:rsidRPr="00212460">
        <w:t xml:space="preserve"> découvrir la </w:t>
      </w:r>
      <w:r w:rsidRPr="00F150B5">
        <w:rPr>
          <w:color w:val="0070C0"/>
        </w:rPr>
        <w:t xml:space="preserve">pratique de la voile </w:t>
      </w:r>
      <w:r w:rsidRPr="00212460">
        <w:t xml:space="preserve">à la base nautique de la Rincerie, au mois de </w:t>
      </w:r>
      <w:r>
        <w:t>mars</w:t>
      </w:r>
      <w:r w:rsidRPr="00212460">
        <w:t>.</w:t>
      </w:r>
      <w:r>
        <w:t xml:space="preserve"> L’équipe regrette la récente décision de la Communauté de Communes de reconduire ce projet un an sur deux seulement à l’avenir</w:t>
      </w:r>
      <w:r w:rsidR="002B6533">
        <w:t>, privant les élèves de l’activité voile en 2024-25.</w:t>
      </w:r>
    </w:p>
    <w:p w14:paraId="59956803" w14:textId="54F838E2" w:rsidR="009A2296" w:rsidRPr="001E2134" w:rsidRDefault="009A2296">
      <w:pPr>
        <w:rPr>
          <w:b/>
          <w:bCs/>
        </w:rPr>
      </w:pPr>
      <w:r w:rsidRPr="001E2134">
        <w:rPr>
          <w:b/>
          <w:bCs/>
        </w:rPr>
        <w:t>Projets de l'année 20</w:t>
      </w:r>
      <w:r w:rsidR="001E2134">
        <w:rPr>
          <w:b/>
          <w:bCs/>
        </w:rPr>
        <w:t>23</w:t>
      </w:r>
      <w:r w:rsidRPr="001E2134">
        <w:rPr>
          <w:b/>
          <w:bCs/>
        </w:rPr>
        <w:t>-2</w:t>
      </w:r>
      <w:r w:rsidR="001E2134">
        <w:rPr>
          <w:b/>
          <w:bCs/>
        </w:rPr>
        <w:t>4</w:t>
      </w:r>
      <w:r w:rsidRPr="001E2134">
        <w:rPr>
          <w:b/>
          <w:bCs/>
        </w:rPr>
        <w:t xml:space="preserve"> : </w:t>
      </w:r>
    </w:p>
    <w:p w14:paraId="7DC2F09B" w14:textId="77777777" w:rsidR="001E2134" w:rsidRDefault="001E2134" w:rsidP="001E2134">
      <w:pPr>
        <w:widowControl w:val="0"/>
        <w:spacing w:after="0"/>
        <w:ind w:left="142" w:hanging="142"/>
        <w:rPr>
          <w:kern w:val="24"/>
        </w:rPr>
      </w:pPr>
      <w:r w:rsidRPr="00C601AB">
        <w:rPr>
          <w:rFonts w:ascii="Symbol" w:hAnsi="Symbol"/>
          <w:lang w:val="x-none"/>
        </w:rPr>
        <w:t>¨</w:t>
      </w:r>
      <w:r w:rsidRPr="00C601AB">
        <w:t> </w:t>
      </w:r>
      <w:r w:rsidRPr="00C601AB">
        <w:rPr>
          <w:kern w:val="24"/>
        </w:rPr>
        <w:t xml:space="preserve"> </w:t>
      </w:r>
      <w:r w:rsidRPr="00F150B5">
        <w:rPr>
          <w:color w:val="0070C0"/>
          <w:kern w:val="24"/>
          <w:u w:val="single"/>
        </w:rPr>
        <w:t>Projet Métiers</w:t>
      </w:r>
      <w:r w:rsidRPr="00F150B5">
        <w:rPr>
          <w:color w:val="0070C0"/>
          <w:kern w:val="24"/>
        </w:rPr>
        <w:t> </w:t>
      </w:r>
      <w:r>
        <w:rPr>
          <w:kern w:val="24"/>
        </w:rPr>
        <w:t>: en septembre, les enfants ont découvert le métier de meunier en visitant le moulin des Gués, puis celui de boulanger en octobre. A suivre dans l’année : les métiers liés à la sécurité (gendarme, avocat, pompier, moniteur auto-école), à la santé (aide-soignant, médecin, infirmière), aux animaux (apiculteur, vétérinaire, agriculteur) et à la création (écrivain, illustrateur, coiffeur, fleuriste). L’occasion de développer le lien école-familles, en invitant les parents volontaires à venir présenter leur profession !</w:t>
      </w:r>
    </w:p>
    <w:p w14:paraId="3A9568B7" w14:textId="77777777" w:rsidR="001E2134" w:rsidRPr="00AB688E" w:rsidRDefault="001E2134" w:rsidP="001E2134">
      <w:pPr>
        <w:widowControl w:val="0"/>
        <w:spacing w:after="0"/>
        <w:ind w:left="142" w:hanging="142"/>
      </w:pPr>
      <w:r w:rsidRPr="00C601AB">
        <w:rPr>
          <w:rFonts w:ascii="Symbol" w:hAnsi="Symbol"/>
          <w:lang w:val="x-none"/>
        </w:rPr>
        <w:t>¨</w:t>
      </w:r>
      <w:r>
        <w:rPr>
          <w:rFonts w:ascii="Symbol" w:hAnsi="Symbol"/>
        </w:rPr>
        <w:t xml:space="preserve"> </w:t>
      </w:r>
      <w:r w:rsidRPr="00F150B5">
        <w:rPr>
          <w:color w:val="0070C0"/>
          <w:kern w:val="24"/>
          <w:u w:val="single"/>
        </w:rPr>
        <w:t>Découverte du rugby</w:t>
      </w:r>
      <w:r w:rsidRPr="00F150B5">
        <w:rPr>
          <w:color w:val="0070C0"/>
          <w:kern w:val="24"/>
        </w:rPr>
        <w:t> </w:t>
      </w:r>
      <w:r>
        <w:rPr>
          <w:kern w:val="24"/>
        </w:rPr>
        <w:t>: en période 1, les enfants à partir du CP ont été initiés à la pratique du rugby par Victor Le Brigand, éducateur sportif à Renazé.</w:t>
      </w:r>
    </w:p>
    <w:p w14:paraId="10DEF872" w14:textId="77777777" w:rsidR="001E2134" w:rsidRPr="00C601AB" w:rsidRDefault="001E2134" w:rsidP="001E2134">
      <w:pPr>
        <w:widowControl w:val="0"/>
        <w:spacing w:after="0"/>
        <w:ind w:left="142" w:hanging="142"/>
      </w:pPr>
      <w:r w:rsidRPr="00C601AB">
        <w:rPr>
          <w:rFonts w:ascii="Symbol" w:hAnsi="Symbol"/>
          <w:lang w:val="x-none"/>
        </w:rPr>
        <w:t>¨</w:t>
      </w:r>
      <w:r>
        <w:t xml:space="preserve"> </w:t>
      </w:r>
      <w:r w:rsidRPr="00F150B5">
        <w:rPr>
          <w:color w:val="0070C0"/>
          <w:kern w:val="24"/>
          <w:u w:val="single"/>
        </w:rPr>
        <w:t>Sorties culturelles</w:t>
      </w:r>
      <w:r w:rsidRPr="00F150B5">
        <w:rPr>
          <w:color w:val="0070C0"/>
          <w:kern w:val="24"/>
        </w:rPr>
        <w:t xml:space="preserve"> </w:t>
      </w:r>
      <w:r w:rsidRPr="00C601AB">
        <w:rPr>
          <w:kern w:val="24"/>
        </w:rPr>
        <w:t>:</w:t>
      </w:r>
      <w:r>
        <w:rPr>
          <w:kern w:val="24"/>
        </w:rPr>
        <w:t>chaque classe se rendra au cinéma, ainsi qu’à la médiathèque du village. Les enfants assisteront également à un spectacle vivant à Craon ou dans le secteur.</w:t>
      </w:r>
    </w:p>
    <w:p w14:paraId="54EDD739" w14:textId="77777777" w:rsidR="001E2134" w:rsidRPr="00C601AB" w:rsidRDefault="001E2134" w:rsidP="001E2134">
      <w:pPr>
        <w:widowControl w:val="0"/>
        <w:spacing w:after="0"/>
        <w:ind w:left="142" w:hanging="142"/>
      </w:pPr>
      <w:r w:rsidRPr="00C601AB">
        <w:rPr>
          <w:rFonts w:ascii="Symbol" w:hAnsi="Symbol"/>
          <w:lang w:val="x-none"/>
        </w:rPr>
        <w:t>¨</w:t>
      </w:r>
      <w:r w:rsidRPr="00C601AB">
        <w:t> </w:t>
      </w:r>
      <w:r w:rsidRPr="00C601AB">
        <w:rPr>
          <w:kern w:val="24"/>
        </w:rPr>
        <w:t xml:space="preserve"> </w:t>
      </w:r>
      <w:r>
        <w:rPr>
          <w:kern w:val="24"/>
        </w:rPr>
        <w:t xml:space="preserve">En octobre, les CE2-CM se sont rendus à la </w:t>
      </w:r>
      <w:r w:rsidRPr="0088023B">
        <w:rPr>
          <w:kern w:val="24"/>
          <w:u w:val="single"/>
        </w:rPr>
        <w:t>Rincerie</w:t>
      </w:r>
      <w:r>
        <w:rPr>
          <w:kern w:val="24"/>
        </w:rPr>
        <w:t xml:space="preserve"> pour faire de la voile (CM) ou du VTT (CE2).</w:t>
      </w:r>
    </w:p>
    <w:p w14:paraId="43668D2F" w14:textId="77777777" w:rsidR="001E2134" w:rsidRPr="00C601AB" w:rsidRDefault="001E2134" w:rsidP="001E2134">
      <w:pPr>
        <w:widowControl w:val="0"/>
        <w:spacing w:after="0"/>
        <w:ind w:left="142" w:hanging="142"/>
      </w:pPr>
      <w:r w:rsidRPr="00C601AB">
        <w:rPr>
          <w:rFonts w:ascii="Symbol" w:hAnsi="Symbol"/>
          <w:lang w:val="x-none"/>
        </w:rPr>
        <w:t>¨</w:t>
      </w:r>
      <w:r w:rsidRPr="00C601AB">
        <w:t> </w:t>
      </w:r>
      <w:r w:rsidRPr="00C601AB">
        <w:rPr>
          <w:kern w:val="24"/>
        </w:rPr>
        <w:t xml:space="preserve"> </w:t>
      </w:r>
      <w:r w:rsidRPr="00F150B5">
        <w:rPr>
          <w:color w:val="0070C0"/>
          <w:kern w:val="24"/>
          <w:u w:val="single"/>
        </w:rPr>
        <w:t>Des cours de danse</w:t>
      </w:r>
      <w:r w:rsidRPr="00F150B5">
        <w:rPr>
          <w:color w:val="0070C0"/>
          <w:kern w:val="24"/>
        </w:rPr>
        <w:t xml:space="preserve"> </w:t>
      </w:r>
      <w:r>
        <w:rPr>
          <w:kern w:val="24"/>
        </w:rPr>
        <w:t>animés par une enseignante</w:t>
      </w:r>
      <w:r w:rsidRPr="00C601AB">
        <w:rPr>
          <w:kern w:val="24"/>
        </w:rPr>
        <w:t xml:space="preserve"> de </w:t>
      </w:r>
      <w:r>
        <w:rPr>
          <w:kern w:val="24"/>
        </w:rPr>
        <w:t>l’EEA</w:t>
      </w:r>
      <w:r w:rsidRPr="00C601AB">
        <w:rPr>
          <w:kern w:val="24"/>
        </w:rPr>
        <w:t xml:space="preserve"> de Craon</w:t>
      </w:r>
      <w:r>
        <w:rPr>
          <w:kern w:val="24"/>
        </w:rPr>
        <w:t xml:space="preserve"> débuteront en mars</w:t>
      </w:r>
      <w:r w:rsidRPr="00C601AB">
        <w:rPr>
          <w:kern w:val="24"/>
        </w:rPr>
        <w:t>.</w:t>
      </w:r>
    </w:p>
    <w:p w14:paraId="504317FE" w14:textId="28C99A2F" w:rsidR="001E2134" w:rsidRDefault="001E2134" w:rsidP="001E2134">
      <w:pPr>
        <w:widowControl w:val="0"/>
        <w:spacing w:after="0"/>
        <w:ind w:left="142" w:hanging="142"/>
        <w:rPr>
          <w:kern w:val="24"/>
        </w:rPr>
      </w:pPr>
      <w:r w:rsidRPr="00C601AB">
        <w:rPr>
          <w:rFonts w:ascii="Symbol" w:hAnsi="Symbol"/>
          <w:lang w:val="x-none"/>
        </w:rPr>
        <w:t>¨</w:t>
      </w:r>
      <w:r w:rsidRPr="00C601AB">
        <w:t> </w:t>
      </w:r>
      <w:r w:rsidRPr="00C601AB">
        <w:rPr>
          <w:kern w:val="24"/>
        </w:rPr>
        <w:t xml:space="preserve"> </w:t>
      </w:r>
      <w:r w:rsidRPr="00F150B5">
        <w:rPr>
          <w:color w:val="0070C0"/>
          <w:kern w:val="24"/>
          <w:u w:val="single"/>
        </w:rPr>
        <w:t>Un cycle piscine</w:t>
      </w:r>
      <w:r w:rsidRPr="00F150B5">
        <w:rPr>
          <w:color w:val="0070C0"/>
          <w:kern w:val="24"/>
        </w:rPr>
        <w:t xml:space="preserve"> </w:t>
      </w:r>
      <w:r>
        <w:rPr>
          <w:kern w:val="24"/>
        </w:rPr>
        <w:t xml:space="preserve">sera organisé </w:t>
      </w:r>
      <w:r w:rsidRPr="00C601AB">
        <w:rPr>
          <w:kern w:val="24"/>
        </w:rPr>
        <w:t xml:space="preserve">pour les primaires </w:t>
      </w:r>
      <w:r>
        <w:rPr>
          <w:kern w:val="24"/>
        </w:rPr>
        <w:t xml:space="preserve"> et les GS, ainsi que des</w:t>
      </w:r>
      <w:r w:rsidRPr="00C601AB">
        <w:rPr>
          <w:kern w:val="24"/>
        </w:rPr>
        <w:t xml:space="preserve"> </w:t>
      </w:r>
      <w:r w:rsidRPr="0088023B">
        <w:rPr>
          <w:kern w:val="24"/>
          <w:u w:val="single"/>
        </w:rPr>
        <w:t>rencontres multisports</w:t>
      </w:r>
      <w:r w:rsidRPr="00C601AB">
        <w:rPr>
          <w:kern w:val="24"/>
        </w:rPr>
        <w:t xml:space="preserve"> en mai</w:t>
      </w:r>
      <w:r w:rsidR="007823A4">
        <w:rPr>
          <w:kern w:val="24"/>
        </w:rPr>
        <w:t xml:space="preserve"> 2024.</w:t>
      </w:r>
    </w:p>
    <w:p w14:paraId="269433D2" w14:textId="77777777" w:rsidR="007823A4" w:rsidRDefault="007823A4" w:rsidP="001E2134">
      <w:pPr>
        <w:widowControl w:val="0"/>
        <w:spacing w:after="0"/>
        <w:ind w:left="142" w:hanging="142"/>
        <w:rPr>
          <w:kern w:val="24"/>
        </w:rPr>
      </w:pPr>
    </w:p>
    <w:p w14:paraId="4EB3E029" w14:textId="07103752" w:rsidR="007823A4" w:rsidRDefault="007823A4" w:rsidP="007823A4">
      <w:pPr>
        <w:widowControl w:val="0"/>
        <w:spacing w:after="0"/>
        <w:ind w:left="142" w:hanging="142"/>
        <w:jc w:val="center"/>
        <w:rPr>
          <w:sz w:val="28"/>
          <w:szCs w:val="28"/>
        </w:rPr>
      </w:pPr>
      <w:r>
        <w:rPr>
          <w:noProof/>
        </w:rPr>
        <w:drawing>
          <wp:inline distT="0" distB="0" distL="0" distR="0" wp14:anchorId="0C656E49" wp14:editId="1F8F897D">
            <wp:extent cx="2238375" cy="1679414"/>
            <wp:effectExtent l="0" t="0" r="0" b="0"/>
            <wp:docPr id="1665390554" name="Image 1" descr="Une image contenant plein air, ciel, moulin à vent,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90554" name="Image 1" descr="Une image contenant plein air, ciel, moulin à vent, herb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269" cy="1692840"/>
                    </a:xfrm>
                    <a:prstGeom prst="rect">
                      <a:avLst/>
                    </a:prstGeom>
                    <a:noFill/>
                    <a:ln>
                      <a:noFill/>
                    </a:ln>
                  </pic:spPr>
                </pic:pic>
              </a:graphicData>
            </a:graphic>
          </wp:inline>
        </w:drawing>
      </w:r>
      <w:r>
        <w:rPr>
          <w:sz w:val="28"/>
          <w:szCs w:val="28"/>
        </w:rPr>
        <w:t xml:space="preserve">         </w:t>
      </w:r>
      <w:r>
        <w:rPr>
          <w:noProof/>
        </w:rPr>
        <w:drawing>
          <wp:inline distT="0" distB="0" distL="0" distR="0" wp14:anchorId="33EA5DDE" wp14:editId="41E594F0">
            <wp:extent cx="2314575" cy="1650933"/>
            <wp:effectExtent l="0" t="0" r="0" b="6985"/>
            <wp:docPr id="1070116966" name="Image 3" descr="Une image contenant personne, plein air, herbe,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16966" name="Image 3" descr="Une image contenant personne, plein air, herbe, sport&#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7451" cy="1667250"/>
                    </a:xfrm>
                    <a:prstGeom prst="rect">
                      <a:avLst/>
                    </a:prstGeom>
                    <a:noFill/>
                    <a:ln>
                      <a:noFill/>
                    </a:ln>
                  </pic:spPr>
                </pic:pic>
              </a:graphicData>
            </a:graphic>
          </wp:inline>
        </w:drawing>
      </w:r>
    </w:p>
    <w:p w14:paraId="1376E106" w14:textId="77777777" w:rsidR="007C2C3E" w:rsidRDefault="007C2C3E">
      <w:pPr>
        <w:rPr>
          <w:b/>
          <w:bCs/>
          <w:kern w:val="24"/>
          <w:sz w:val="32"/>
          <w:szCs w:val="32"/>
        </w:rPr>
      </w:pPr>
    </w:p>
    <w:p w14:paraId="60185112" w14:textId="48CEE8B6" w:rsidR="009A2296" w:rsidRPr="00C41F84" w:rsidRDefault="009A2296" w:rsidP="00C41F84">
      <w:pPr>
        <w:pStyle w:val="Paragraphedeliste"/>
        <w:numPr>
          <w:ilvl w:val="0"/>
          <w:numId w:val="1"/>
        </w:numPr>
        <w:rPr>
          <w:b/>
          <w:bCs/>
          <w:color w:val="00B050"/>
        </w:rPr>
      </w:pPr>
      <w:r w:rsidRPr="00C41F84">
        <w:rPr>
          <w:b/>
          <w:bCs/>
          <w:color w:val="00B050"/>
        </w:rPr>
        <w:t xml:space="preserve">BILAN DE L'OGEC </w:t>
      </w:r>
      <w:r w:rsidR="00243E71" w:rsidRPr="00C41F84">
        <w:rPr>
          <w:b/>
          <w:bCs/>
          <w:color w:val="00B050"/>
        </w:rPr>
        <w:t xml:space="preserve">SACRE CŒUR </w:t>
      </w:r>
      <w:r w:rsidRPr="00C41F84">
        <w:rPr>
          <w:b/>
          <w:bCs/>
          <w:color w:val="00B050"/>
        </w:rPr>
        <w:t xml:space="preserve"> </w:t>
      </w:r>
    </w:p>
    <w:p w14:paraId="3BEA8E35" w14:textId="1DEC4310" w:rsidR="00856E2A" w:rsidRPr="00C651EC" w:rsidRDefault="00856E2A">
      <w:pPr>
        <w:rPr>
          <w:color w:val="0070C0"/>
        </w:rPr>
      </w:pPr>
      <w:r w:rsidRPr="00C651EC">
        <w:rPr>
          <w:b/>
          <w:bCs/>
          <w:color w:val="0070C0"/>
        </w:rPr>
        <w:t>Bilan financier</w:t>
      </w:r>
    </w:p>
    <w:p w14:paraId="3AC689D3" w14:textId="6548FB78" w:rsidR="00200AF7" w:rsidRDefault="00C651EC">
      <w:r>
        <w:t>En 2022-23, les</w:t>
      </w:r>
      <w:r w:rsidR="00C37829">
        <w:t xml:space="preserve"> 52 élèves de l’école étaient répartis de la manière suivante : 23 élèves de Saint Aignan sur Roë, 7 élèves de Brains sur les Marches, 1 élève de Saint Michel de la Röe, 9 élèves de Congrier, et 12 élèves hors commune (La Selle Craonnaise, Renazé, et La Rouaudière) dont la charge financière revient à l’école.</w:t>
      </w:r>
      <w:r w:rsidR="00EA095C">
        <w:t xml:space="preserve"> </w:t>
      </w:r>
      <w:r>
        <w:t xml:space="preserve">L’école </w:t>
      </w:r>
      <w:r w:rsidR="009A2296">
        <w:t>Sacré Cœur remercie les communes de Saint Aignan sur Roë, Saint Michel de la Roë, Brains sur les Marches, et Congrier pour leur contribution financière au fonctionnement de l’école</w:t>
      </w:r>
      <w:r w:rsidR="00EA095C">
        <w:t>.</w:t>
      </w:r>
      <w:r w:rsidR="009223A0">
        <w:t xml:space="preserve"> </w:t>
      </w:r>
    </w:p>
    <w:p w14:paraId="2BA8470D" w14:textId="63DF8C7A" w:rsidR="00C37829" w:rsidRDefault="009A2296">
      <w:r>
        <w:t xml:space="preserve">Les recettes de l’année s’élèvent à </w:t>
      </w:r>
      <w:r w:rsidR="007C2C3E">
        <w:t xml:space="preserve">44 100 </w:t>
      </w:r>
      <w:r>
        <w:t>€</w:t>
      </w:r>
      <w:r w:rsidR="00C37829">
        <w:t xml:space="preserve"> : </w:t>
      </w:r>
      <w:r w:rsidR="00466EC3">
        <w:t>les familles participent à hauteur de10 650€, les communes à hauteur de 26 200€, et l’UDOGEC a versé cette une subvention de solidarité à l’école de 6500€.</w:t>
      </w:r>
    </w:p>
    <w:p w14:paraId="74C83C22" w14:textId="1C5A1E2C" w:rsidR="00466EC3" w:rsidRDefault="00C37829" w:rsidP="00466EC3">
      <w:r>
        <w:t>L</w:t>
      </w:r>
      <w:r w:rsidR="009A2296">
        <w:t xml:space="preserve">es dépenses </w:t>
      </w:r>
      <w:r w:rsidR="00C651EC">
        <w:t xml:space="preserve">s’élèvent </w:t>
      </w:r>
      <w:r w:rsidR="009A2296">
        <w:t xml:space="preserve">à </w:t>
      </w:r>
      <w:r w:rsidR="007C2C3E">
        <w:t xml:space="preserve">45 000 </w:t>
      </w:r>
      <w:r w:rsidR="009A2296">
        <w:t xml:space="preserve">€ : </w:t>
      </w:r>
      <w:r w:rsidR="00466EC3">
        <w:t>la part des salaires s’élève à 26 150€, les dépenses en énergie à 3910€, les fournitures administratives à 1800€, les fournitures pédagogiques à 2500€, l’entretien des locaux (réparations, maintenance) s’élève à 3800€, les fournitures d’entretien et le petit équipement s’élèvent à 970€, les assurances à 720€, les frais postaux et de téléphone à 720€, les impôts à 980€, et les cotisations aux services diocésains à 2900€. L’école rembourse également un prêt annuel de 500€ pour les travaux réalisés en 2020.</w:t>
      </w:r>
    </w:p>
    <w:p w14:paraId="014184C4" w14:textId="664579A3" w:rsidR="00200AF7" w:rsidRPr="00FC2FD5" w:rsidRDefault="009A2296">
      <w:pPr>
        <w:rPr>
          <w:b/>
          <w:bCs/>
          <w:color w:val="0070C0"/>
        </w:rPr>
      </w:pPr>
      <w:r w:rsidRPr="00FC2FD5">
        <w:rPr>
          <w:b/>
          <w:bCs/>
          <w:color w:val="0070C0"/>
        </w:rPr>
        <w:t xml:space="preserve">Travaux réalisés par l’OGEC : </w:t>
      </w:r>
    </w:p>
    <w:p w14:paraId="5D349C47" w14:textId="7C2B3A66" w:rsidR="009A2296" w:rsidRDefault="00200AF7">
      <w:r>
        <w:t xml:space="preserve">En </w:t>
      </w:r>
      <w:r w:rsidR="00A87DD9">
        <w:t>juillet</w:t>
      </w:r>
      <w:r w:rsidR="00C37829">
        <w:t xml:space="preserve"> 2023</w:t>
      </w:r>
      <w:r w:rsidR="00A87DD9">
        <w:t>, les parents de l’école ont entièrement changé le sol de la classe maternelle. Une barrière et un portillon ont également été installés à l’entrée de l’espace nature.</w:t>
      </w:r>
      <w:r w:rsidR="00C37829">
        <w:t xml:space="preserve"> En 2023-24, l’OGEC travaille </w:t>
      </w:r>
      <w:r w:rsidR="00FC2FD5">
        <w:t xml:space="preserve">avec l’AEL </w:t>
      </w:r>
      <w:r w:rsidR="00C37829">
        <w:t xml:space="preserve">sur deux gros projets : le </w:t>
      </w:r>
      <w:r w:rsidR="00FC2FD5">
        <w:t>remplacement</w:t>
      </w:r>
      <w:r w:rsidR="00C37829">
        <w:t xml:space="preserve"> de la chaudièr</w:t>
      </w:r>
      <w:r w:rsidR="00FC2FD5">
        <w:t>e</w:t>
      </w:r>
      <w:r w:rsidR="00C37829">
        <w:t>, et l’aménagement d’un bloc sanitaire accessible aux personnes à mobilité  réduite, près de la classe des CP-CE.</w:t>
      </w:r>
    </w:p>
    <w:p w14:paraId="6122C9E8" w14:textId="2804CC4F" w:rsidR="00A87DD9" w:rsidRDefault="00A87DD9" w:rsidP="00A87DD9">
      <w:pPr>
        <w:jc w:val="center"/>
      </w:pPr>
      <w:r w:rsidRPr="00A87DD9">
        <w:rPr>
          <w:noProof/>
        </w:rPr>
        <w:drawing>
          <wp:inline distT="0" distB="0" distL="0" distR="0" wp14:anchorId="1D5D4240" wp14:editId="7D941E45">
            <wp:extent cx="1475735" cy="1744918"/>
            <wp:effectExtent l="0" t="0" r="0" b="8255"/>
            <wp:docPr id="5" name="Image 1" descr="Une image contenant personne, chaussures, habits, sol&#10;&#10;Description générée automatiquement">
              <a:extLst xmlns:a="http://schemas.openxmlformats.org/drawingml/2006/main">
                <a:ext uri="{FF2B5EF4-FFF2-40B4-BE49-F238E27FC236}">
                  <a16:creationId xmlns:a16="http://schemas.microsoft.com/office/drawing/2014/main" id="{982A3CF0-E700-DA62-B5B9-BD34D3235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chaussures, habits, sol&#10;&#10;Description générée automatiquement">
                      <a:extLst>
                        <a:ext uri="{FF2B5EF4-FFF2-40B4-BE49-F238E27FC236}">
                          <a16:creationId xmlns:a16="http://schemas.microsoft.com/office/drawing/2014/main" id="{982A3CF0-E700-DA62-B5B9-BD34D32358F5}"/>
                        </a:ext>
                      </a:extLst>
                    </pic:cNvPr>
                    <pic:cNvPicPr>
                      <a:picLocks noChangeAspect="1"/>
                    </pic:cNvPicPr>
                  </pic:nvPicPr>
                  <pic:blipFill>
                    <a:blip r:embed="rId15"/>
                    <a:stretch>
                      <a:fillRect/>
                    </a:stretch>
                  </pic:blipFill>
                  <pic:spPr>
                    <a:xfrm>
                      <a:off x="0" y="0"/>
                      <a:ext cx="1487930" cy="1759338"/>
                    </a:xfrm>
                    <a:prstGeom prst="rect">
                      <a:avLst/>
                    </a:prstGeom>
                    <a:noFill/>
                    <a:ln cap="flat">
                      <a:noFill/>
                    </a:ln>
                  </pic:spPr>
                </pic:pic>
              </a:graphicData>
            </a:graphic>
          </wp:inline>
        </w:drawing>
      </w:r>
      <w:r>
        <w:t xml:space="preserve">  </w:t>
      </w:r>
      <w:r w:rsidRPr="00A87DD9">
        <w:rPr>
          <w:noProof/>
        </w:rPr>
        <w:drawing>
          <wp:inline distT="0" distB="0" distL="0" distR="0" wp14:anchorId="71C77056" wp14:editId="69456647">
            <wp:extent cx="3152775" cy="1751538"/>
            <wp:effectExtent l="0" t="0" r="0" b="1270"/>
            <wp:docPr id="6" name="Image 9" descr="Une image contenant intérieur, mur, habits, sol&#10;&#10;Description générée automatiquement">
              <a:extLst xmlns:a="http://schemas.openxmlformats.org/drawingml/2006/main">
                <a:ext uri="{FF2B5EF4-FFF2-40B4-BE49-F238E27FC236}">
                  <a16:creationId xmlns:a16="http://schemas.microsoft.com/office/drawing/2014/main" id="{009140A9-3D35-A81B-C095-A86C051AB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descr="Une image contenant intérieur, mur, habits, sol&#10;&#10;Description générée automatiquement">
                      <a:extLst>
                        <a:ext uri="{FF2B5EF4-FFF2-40B4-BE49-F238E27FC236}">
                          <a16:creationId xmlns:a16="http://schemas.microsoft.com/office/drawing/2014/main" id="{009140A9-3D35-A81B-C095-A86C051AB77D}"/>
                        </a:ext>
                      </a:extLst>
                    </pic:cNvPr>
                    <pic:cNvPicPr>
                      <a:picLocks noChangeAspect="1"/>
                    </pic:cNvPicPr>
                  </pic:nvPicPr>
                  <pic:blipFill>
                    <a:blip r:embed="rId16"/>
                    <a:stretch>
                      <a:fillRect/>
                    </a:stretch>
                  </pic:blipFill>
                  <pic:spPr>
                    <a:xfrm>
                      <a:off x="0" y="0"/>
                      <a:ext cx="3182831" cy="1768236"/>
                    </a:xfrm>
                    <a:prstGeom prst="rect">
                      <a:avLst/>
                    </a:prstGeom>
                    <a:noFill/>
                    <a:ln cap="flat">
                      <a:noFill/>
                    </a:ln>
                  </pic:spPr>
                </pic:pic>
              </a:graphicData>
            </a:graphic>
          </wp:inline>
        </w:drawing>
      </w:r>
      <w:r>
        <w:t xml:space="preserve">  </w:t>
      </w:r>
      <w:r w:rsidRPr="00A87DD9">
        <w:rPr>
          <w:noProof/>
        </w:rPr>
        <w:drawing>
          <wp:inline distT="0" distB="0" distL="0" distR="0" wp14:anchorId="7B1FA6BA" wp14:editId="41312F5C">
            <wp:extent cx="1647952" cy="1753235"/>
            <wp:effectExtent l="0" t="0" r="9525" b="0"/>
            <wp:docPr id="7" name="Image 11" descr="Une image contenant plein air, chaussures, ciel, habits&#10;&#10;Description générée automatiquement">
              <a:extLst xmlns:a="http://schemas.openxmlformats.org/drawingml/2006/main">
                <a:ext uri="{FF2B5EF4-FFF2-40B4-BE49-F238E27FC236}">
                  <a16:creationId xmlns:a16="http://schemas.microsoft.com/office/drawing/2014/main" id="{13A9EF44-920F-95EA-5C05-4C03814B8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1" descr="Une image contenant plein air, chaussures, ciel, habits&#10;&#10;Description générée automatiquement">
                      <a:extLst>
                        <a:ext uri="{FF2B5EF4-FFF2-40B4-BE49-F238E27FC236}">
                          <a16:creationId xmlns:a16="http://schemas.microsoft.com/office/drawing/2014/main" id="{13A9EF44-920F-95EA-5C05-4C03814B849B}"/>
                        </a:ext>
                      </a:extLst>
                    </pic:cNvPr>
                    <pic:cNvPicPr>
                      <a:picLocks noChangeAspect="1"/>
                    </pic:cNvPicPr>
                  </pic:nvPicPr>
                  <pic:blipFill>
                    <a:blip r:embed="rId17"/>
                    <a:stretch>
                      <a:fillRect/>
                    </a:stretch>
                  </pic:blipFill>
                  <pic:spPr>
                    <a:xfrm>
                      <a:off x="0" y="0"/>
                      <a:ext cx="1657571" cy="1763468"/>
                    </a:xfrm>
                    <a:prstGeom prst="rect">
                      <a:avLst/>
                    </a:prstGeom>
                    <a:noFill/>
                    <a:ln cap="flat">
                      <a:noFill/>
                    </a:ln>
                  </pic:spPr>
                </pic:pic>
              </a:graphicData>
            </a:graphic>
          </wp:inline>
        </w:drawing>
      </w:r>
    </w:p>
    <w:p w14:paraId="1E89BD56" w14:textId="4C52E20F" w:rsidR="009A2296" w:rsidRPr="00C41F84" w:rsidRDefault="009A2296" w:rsidP="00C41F84">
      <w:pPr>
        <w:pStyle w:val="Paragraphedeliste"/>
        <w:numPr>
          <w:ilvl w:val="0"/>
          <w:numId w:val="1"/>
        </w:numPr>
        <w:rPr>
          <w:b/>
          <w:bCs/>
          <w:color w:val="00B050"/>
        </w:rPr>
      </w:pPr>
      <w:r w:rsidRPr="00C41F84">
        <w:rPr>
          <w:b/>
          <w:bCs/>
          <w:color w:val="00B050"/>
        </w:rPr>
        <w:t xml:space="preserve">BILAN DE L’APEL </w:t>
      </w:r>
      <w:r w:rsidR="00C41F84">
        <w:rPr>
          <w:b/>
          <w:bCs/>
          <w:color w:val="00B050"/>
        </w:rPr>
        <w:t xml:space="preserve">SACRE CŒUR </w:t>
      </w:r>
    </w:p>
    <w:p w14:paraId="156C5D10" w14:textId="6F768E12" w:rsidR="009A2296" w:rsidRPr="00674306" w:rsidRDefault="009A2296">
      <w:pPr>
        <w:rPr>
          <w:b/>
          <w:bCs/>
          <w:color w:val="0070C0"/>
        </w:rPr>
      </w:pPr>
      <w:r w:rsidRPr="00674306">
        <w:rPr>
          <w:b/>
          <w:bCs/>
          <w:color w:val="0070C0"/>
        </w:rPr>
        <w:t xml:space="preserve">Bilan comptable : </w:t>
      </w:r>
    </w:p>
    <w:p w14:paraId="7CF3B87E" w14:textId="697CBE66" w:rsidR="0001589F" w:rsidRDefault="0001589F" w:rsidP="0001589F">
      <w:pPr>
        <w:jc w:val="center"/>
        <w:rPr>
          <w:b/>
          <w:bCs/>
        </w:rPr>
      </w:pPr>
      <w:r>
        <w:rPr>
          <w:b/>
          <w:bCs/>
          <w:noProof/>
        </w:rPr>
        <w:drawing>
          <wp:inline distT="0" distB="0" distL="0" distR="0" wp14:anchorId="392EF514" wp14:editId="4AFFFF43">
            <wp:extent cx="4275297" cy="3657600"/>
            <wp:effectExtent l="0" t="0" r="0" b="0"/>
            <wp:docPr id="926301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0407" cy="3661971"/>
                    </a:xfrm>
                    <a:prstGeom prst="rect">
                      <a:avLst/>
                    </a:prstGeom>
                    <a:noFill/>
                    <a:ln>
                      <a:noFill/>
                    </a:ln>
                  </pic:spPr>
                </pic:pic>
              </a:graphicData>
            </a:graphic>
          </wp:inline>
        </w:drawing>
      </w:r>
      <w:r>
        <w:rPr>
          <w:b/>
          <w:bCs/>
          <w:noProof/>
        </w:rPr>
        <w:drawing>
          <wp:inline distT="0" distB="0" distL="0" distR="0" wp14:anchorId="1BF5826C" wp14:editId="341B79C7">
            <wp:extent cx="4288713" cy="3697357"/>
            <wp:effectExtent l="0" t="0" r="0" b="0"/>
            <wp:docPr id="16441846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651" cy="3711960"/>
                    </a:xfrm>
                    <a:prstGeom prst="rect">
                      <a:avLst/>
                    </a:prstGeom>
                    <a:noFill/>
                    <a:ln>
                      <a:noFill/>
                    </a:ln>
                  </pic:spPr>
                </pic:pic>
              </a:graphicData>
            </a:graphic>
          </wp:inline>
        </w:drawing>
      </w:r>
    </w:p>
    <w:p w14:paraId="546788C7" w14:textId="77777777" w:rsidR="0001589F" w:rsidRDefault="0001589F" w:rsidP="0001589F">
      <w:pPr>
        <w:jc w:val="center"/>
        <w:rPr>
          <w:b/>
          <w:bCs/>
        </w:rPr>
      </w:pPr>
    </w:p>
    <w:p w14:paraId="6319071C" w14:textId="77777777" w:rsidR="0001589F" w:rsidRDefault="0001589F" w:rsidP="0001589F">
      <w:r>
        <w:t xml:space="preserve">L’association des parents d’élèves a participé à l’organisation de </w:t>
      </w:r>
      <w:r w:rsidRPr="00B31375">
        <w:rPr>
          <w:color w:val="0070C0"/>
        </w:rPr>
        <w:t xml:space="preserve">nombreux événements </w:t>
      </w:r>
      <w:r>
        <w:t>tout au long de l’année scolaire 2022-23 : le pot d’accueil à la rentrée, la vente de paëlla à emporter en octobre, la vente de fromages, de saucissons et de brioches, une soirée loto en avril, et enfin la kermesse de l’école au mois de juin. Les parents des bureaux regrettent que les mairies n’aient pas été représentées aux différentes manifestations organisées (soirée loto, kermesse de l’école, soirée paëlla).</w:t>
      </w:r>
    </w:p>
    <w:p w14:paraId="52329E0E" w14:textId="77777777" w:rsidR="0001589F" w:rsidRDefault="0001589F" w:rsidP="0001589F">
      <w:r>
        <w:t xml:space="preserve">Ces manifestations et ventes permettent de </w:t>
      </w:r>
      <w:r w:rsidRPr="00B31375">
        <w:rPr>
          <w:color w:val="0070C0"/>
        </w:rPr>
        <w:t xml:space="preserve">financer </w:t>
      </w:r>
      <w:r>
        <w:t xml:space="preserve">une bonne partie des sorties scolaires des enfants (participation à la classe de mer, et à la sortie bateau des grands) ainsi que </w:t>
      </w:r>
      <w:r w:rsidRPr="00B31375">
        <w:rPr>
          <w:color w:val="0070C0"/>
        </w:rPr>
        <w:t xml:space="preserve">l’achat de matériel </w:t>
      </w:r>
      <w:r>
        <w:t xml:space="preserve">(tricycles en maternelle, buts de football). L’APEL finance également les ateliers de Noël et la galette des rois. </w:t>
      </w:r>
    </w:p>
    <w:p w14:paraId="72DA0329" w14:textId="29105EE2" w:rsidR="0001589F" w:rsidRDefault="0001589F" w:rsidP="0047405C">
      <w:r>
        <w:rPr>
          <w:noProof/>
        </w:rPr>
        <w:drawing>
          <wp:inline distT="0" distB="0" distL="0" distR="0" wp14:anchorId="30B842FE" wp14:editId="34E1BE17">
            <wp:extent cx="2854518" cy="1672124"/>
            <wp:effectExtent l="0" t="0" r="3175" b="4445"/>
            <wp:docPr id="446641789" name="Image 6" descr="Peut être une image de une personne ou plus, personnes souriantes, ballon et texte qui dit ’NAI &amp;JO duidas G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ut être une image de une personne ou plus, personnes souriantes, ballon et texte qui dit ’NAI &amp;JO duidas G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9477" cy="1710176"/>
                    </a:xfrm>
                    <a:prstGeom prst="rect">
                      <a:avLst/>
                    </a:prstGeom>
                    <a:noFill/>
                    <a:ln>
                      <a:noFill/>
                    </a:ln>
                  </pic:spPr>
                </pic:pic>
              </a:graphicData>
            </a:graphic>
          </wp:inline>
        </w:drawing>
      </w:r>
      <w:r>
        <w:t xml:space="preserve">  </w:t>
      </w:r>
      <w:r>
        <w:rPr>
          <w:noProof/>
        </w:rPr>
        <w:drawing>
          <wp:inline distT="0" distB="0" distL="0" distR="0" wp14:anchorId="53A52442" wp14:editId="29E0EC9B">
            <wp:extent cx="2226366" cy="1676271"/>
            <wp:effectExtent l="0" t="0" r="2540" b="635"/>
            <wp:docPr id="157990688" name="Image 1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cune description de photo disponi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8200" cy="1700239"/>
                    </a:xfrm>
                    <a:prstGeom prst="rect">
                      <a:avLst/>
                    </a:prstGeom>
                    <a:noFill/>
                    <a:ln>
                      <a:noFill/>
                    </a:ln>
                  </pic:spPr>
                </pic:pic>
              </a:graphicData>
            </a:graphic>
          </wp:inline>
        </w:drawing>
      </w:r>
      <w:r>
        <w:t xml:space="preserve">  </w:t>
      </w:r>
      <w:r>
        <w:rPr>
          <w:noProof/>
        </w:rPr>
        <w:drawing>
          <wp:inline distT="0" distB="0" distL="0" distR="0" wp14:anchorId="7CC0F5EE" wp14:editId="11A7B2A2">
            <wp:extent cx="1272551" cy="1696735"/>
            <wp:effectExtent l="0" t="0" r="3810" b="0"/>
            <wp:docPr id="1571079871" name="Image 7"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cune description de photo disponi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9194" cy="1732259"/>
                    </a:xfrm>
                    <a:prstGeom prst="rect">
                      <a:avLst/>
                    </a:prstGeom>
                    <a:noFill/>
                    <a:ln>
                      <a:noFill/>
                    </a:ln>
                  </pic:spPr>
                </pic:pic>
              </a:graphicData>
            </a:graphic>
          </wp:inline>
        </w:drawing>
      </w:r>
    </w:p>
    <w:p w14:paraId="6352BF31" w14:textId="77777777" w:rsidR="009A2296" w:rsidRDefault="009A2296"/>
    <w:p w14:paraId="05DB9C52" w14:textId="1A7C367B" w:rsidR="009A2296" w:rsidRPr="00C41F84" w:rsidRDefault="009A2296" w:rsidP="00C41F84">
      <w:pPr>
        <w:pStyle w:val="Paragraphedeliste"/>
        <w:numPr>
          <w:ilvl w:val="0"/>
          <w:numId w:val="1"/>
        </w:numPr>
        <w:rPr>
          <w:b/>
          <w:bCs/>
          <w:color w:val="00B050"/>
        </w:rPr>
      </w:pPr>
      <w:r w:rsidRPr="00C41F84">
        <w:rPr>
          <w:b/>
          <w:bCs/>
          <w:color w:val="00B050"/>
        </w:rPr>
        <w:t xml:space="preserve">ELECTIONS DES BUREAUX </w:t>
      </w:r>
    </w:p>
    <w:p w14:paraId="52B837E2" w14:textId="77777777" w:rsidR="00E73F10" w:rsidRDefault="009A2296">
      <w:r>
        <w:t xml:space="preserve">L’Assemblée Générale s’est clôturée par l’élection des membres des différents bureaux : </w:t>
      </w:r>
    </w:p>
    <w:p w14:paraId="67A58CCE" w14:textId="6AF707FD" w:rsidR="00E73F10" w:rsidRPr="00B31375" w:rsidRDefault="00FC4A70">
      <w:pPr>
        <w:rPr>
          <w:color w:val="0070C0"/>
        </w:rPr>
      </w:pPr>
      <w:r w:rsidRPr="00B31375">
        <w:rPr>
          <w:b/>
          <w:bCs/>
          <w:color w:val="0070C0"/>
        </w:rPr>
        <w:t>OGEC</w:t>
      </w:r>
      <w:r w:rsidR="009A2296" w:rsidRPr="00B31375">
        <w:rPr>
          <w:color w:val="0070C0"/>
        </w:rPr>
        <w:t xml:space="preserve"> : </w:t>
      </w:r>
    </w:p>
    <w:p w14:paraId="2825878B" w14:textId="0DFCCA8E" w:rsidR="00E73F10" w:rsidRDefault="009A2296" w:rsidP="00CC12E3">
      <w:pPr>
        <w:spacing w:line="240" w:lineRule="auto"/>
      </w:pPr>
      <w:r>
        <w:t xml:space="preserve">- </w:t>
      </w:r>
      <w:r w:rsidR="007E68FB">
        <w:t>Johanna Arosteguy remplace Sylvain Georget à la Présidence ; Olivier Thomain reste</w:t>
      </w:r>
      <w:r>
        <w:t xml:space="preserve"> Vice-Président. </w:t>
      </w:r>
    </w:p>
    <w:p w14:paraId="648C009E" w14:textId="7EDC4C2E" w:rsidR="00E73F10" w:rsidRDefault="009A2296" w:rsidP="00CC12E3">
      <w:pPr>
        <w:spacing w:line="240" w:lineRule="auto"/>
      </w:pPr>
      <w:r>
        <w:t>- Cécile Lardeux</w:t>
      </w:r>
      <w:r w:rsidR="007E68FB">
        <w:t xml:space="preserve"> reste</w:t>
      </w:r>
      <w:r>
        <w:t xml:space="preserve"> Trésorière</w:t>
      </w:r>
      <w:r w:rsidR="007E68FB">
        <w:t xml:space="preserve"> ; le poste de Trésorière Adjointe </w:t>
      </w:r>
      <w:r w:rsidR="00735399">
        <w:t>est</w:t>
      </w:r>
      <w:r w:rsidR="007E68FB">
        <w:t xml:space="preserve"> vacant.</w:t>
      </w:r>
    </w:p>
    <w:p w14:paraId="780D0B45" w14:textId="4E4D6E83" w:rsidR="00E73F10" w:rsidRDefault="009A2296" w:rsidP="00CC12E3">
      <w:pPr>
        <w:spacing w:line="240" w:lineRule="auto"/>
      </w:pPr>
      <w:r>
        <w:t xml:space="preserve">- Anaïs </w:t>
      </w:r>
      <w:r w:rsidR="00541C49">
        <w:t>Brillant</w:t>
      </w:r>
      <w:r>
        <w:t xml:space="preserve"> </w:t>
      </w:r>
      <w:r w:rsidR="007E68FB">
        <w:t>remplace Pauline Nicolas au</w:t>
      </w:r>
      <w:r>
        <w:t xml:space="preserve"> poste de Secrétaire</w:t>
      </w:r>
      <w:r w:rsidR="00E73F10">
        <w:t xml:space="preserve"> ; le poste de Secrétaire Adjointe </w:t>
      </w:r>
      <w:r w:rsidR="00735399">
        <w:t>est</w:t>
      </w:r>
      <w:r w:rsidR="00E73F10">
        <w:t xml:space="preserve"> vacant.</w:t>
      </w:r>
    </w:p>
    <w:p w14:paraId="2F6CC6B2" w14:textId="4F9F3DDB" w:rsidR="006719CE" w:rsidRDefault="006719CE" w:rsidP="006719CE">
      <w:pPr>
        <w:spacing w:line="240" w:lineRule="auto"/>
        <w:jc w:val="center"/>
      </w:pPr>
      <w:r>
        <w:rPr>
          <w:noProof/>
        </w:rPr>
        <w:drawing>
          <wp:inline distT="0" distB="0" distL="0" distR="0" wp14:anchorId="257F46B6" wp14:editId="1BD6384B">
            <wp:extent cx="3220472" cy="1843165"/>
            <wp:effectExtent l="0" t="0" r="0" b="5080"/>
            <wp:docPr id="1686014172" name="Image 1" descr="Une image contenant Visage humain, habits, personne,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14172" name="Image 1" descr="Une image contenant Visage humain, habits, personne, sourir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3803" cy="1856518"/>
                    </a:xfrm>
                    <a:prstGeom prst="rect">
                      <a:avLst/>
                    </a:prstGeom>
                    <a:noFill/>
                    <a:ln>
                      <a:noFill/>
                    </a:ln>
                  </pic:spPr>
                </pic:pic>
              </a:graphicData>
            </a:graphic>
          </wp:inline>
        </w:drawing>
      </w:r>
      <w:r>
        <w:t xml:space="preserve">  </w:t>
      </w:r>
      <w:r>
        <w:rPr>
          <w:noProof/>
        </w:rPr>
        <w:drawing>
          <wp:inline distT="0" distB="0" distL="0" distR="0" wp14:anchorId="360EA092" wp14:editId="6A32E464">
            <wp:extent cx="3236181" cy="1842987"/>
            <wp:effectExtent l="0" t="0" r="2540" b="5080"/>
            <wp:docPr id="913938554" name="Image 2" descr="Une image contenant habits, personne, sourir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38554" name="Image 2" descr="Une image contenant habits, personne, sourire, Visage humain&#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1045" cy="1857147"/>
                    </a:xfrm>
                    <a:prstGeom prst="rect">
                      <a:avLst/>
                    </a:prstGeom>
                    <a:noFill/>
                    <a:ln>
                      <a:noFill/>
                    </a:ln>
                  </pic:spPr>
                </pic:pic>
              </a:graphicData>
            </a:graphic>
          </wp:inline>
        </w:drawing>
      </w:r>
    </w:p>
    <w:p w14:paraId="562E08A8" w14:textId="44FC8B16" w:rsidR="00335EEF" w:rsidRDefault="00335EEF" w:rsidP="00335EEF">
      <w:pPr>
        <w:spacing w:line="240" w:lineRule="auto"/>
        <w:jc w:val="center"/>
      </w:pPr>
      <w:r>
        <w:t>Le bureau OGEC</w:t>
      </w:r>
      <w:r>
        <w:tab/>
      </w:r>
      <w:r>
        <w:tab/>
      </w:r>
      <w:r>
        <w:tab/>
      </w:r>
      <w:r>
        <w:tab/>
      </w:r>
      <w:r>
        <w:tab/>
        <w:t>Le bureau APEL</w:t>
      </w:r>
    </w:p>
    <w:p w14:paraId="7FFB6308" w14:textId="77777777" w:rsidR="007E68FB" w:rsidRPr="00B31375" w:rsidRDefault="009A2296">
      <w:pPr>
        <w:rPr>
          <w:color w:val="0070C0"/>
        </w:rPr>
      </w:pPr>
      <w:r w:rsidRPr="00B31375">
        <w:rPr>
          <w:b/>
          <w:bCs/>
          <w:color w:val="0070C0"/>
        </w:rPr>
        <w:t>APEL</w:t>
      </w:r>
      <w:r w:rsidRPr="00B31375">
        <w:rPr>
          <w:color w:val="0070C0"/>
        </w:rPr>
        <w:t xml:space="preserve"> : </w:t>
      </w:r>
    </w:p>
    <w:p w14:paraId="7C7143D9" w14:textId="7FB613F1" w:rsidR="007E68FB" w:rsidRDefault="009A2296">
      <w:r>
        <w:t xml:space="preserve">- </w:t>
      </w:r>
      <w:r w:rsidR="00FC4A70">
        <w:t>Typhaine Lemaitre reste Présidente de l’</w:t>
      </w:r>
      <w:r w:rsidR="00D21CA2">
        <w:t>APEL, aidée par Eva Guesné au poste de Vice-Présidente.</w:t>
      </w:r>
    </w:p>
    <w:p w14:paraId="48A05A94" w14:textId="5B471F1B" w:rsidR="007E68FB" w:rsidRDefault="009A2296">
      <w:r>
        <w:t xml:space="preserve">- </w:t>
      </w:r>
      <w:r w:rsidR="00D21CA2">
        <w:t xml:space="preserve">Hévie Hincellin </w:t>
      </w:r>
      <w:r>
        <w:t>reste Trésorière</w:t>
      </w:r>
      <w:r w:rsidR="00D21CA2">
        <w:t>, aidée par Cindy Chaupitre au poste de</w:t>
      </w:r>
      <w:r>
        <w:t xml:space="preserve"> Trésorière Adjointe </w:t>
      </w:r>
    </w:p>
    <w:p w14:paraId="3AD2835E" w14:textId="2B5CA6CD" w:rsidR="007E68FB" w:rsidRDefault="009A2296">
      <w:r>
        <w:t xml:space="preserve">- Claire Thomain reste Secrétaire, </w:t>
      </w:r>
      <w:r w:rsidR="00D21CA2">
        <w:t>aidée par Erwan Simon au poste de Secrétaire Adjoint</w:t>
      </w:r>
      <w:r>
        <w:t xml:space="preserve">. </w:t>
      </w:r>
    </w:p>
    <w:p w14:paraId="41593B60" w14:textId="25C5A728" w:rsidR="006719CE" w:rsidRDefault="009A2296">
      <w:r>
        <w:t xml:space="preserve">- Autres membres : </w:t>
      </w:r>
      <w:r w:rsidR="00D21CA2">
        <w:t>Noémie Bouguet</w:t>
      </w:r>
      <w:r>
        <w:t>, Christelle Blais,</w:t>
      </w:r>
      <w:r w:rsidR="00E05368">
        <w:t xml:space="preserve"> Anne-Laure </w:t>
      </w:r>
      <w:r w:rsidR="00541C49">
        <w:t>Blin</w:t>
      </w:r>
      <w:r w:rsidR="00E05368">
        <w:t>.</w:t>
      </w:r>
    </w:p>
    <w:p w14:paraId="67A8AB7E" w14:textId="2DCC4029" w:rsidR="006719CE" w:rsidRDefault="0072632F" w:rsidP="006719CE">
      <w:pPr>
        <w:jc w:val="center"/>
        <w:rPr>
          <w:color w:val="0070C0"/>
        </w:rPr>
      </w:pPr>
      <w:r w:rsidRPr="0072632F">
        <w:rPr>
          <w:color w:val="0070C0"/>
        </w:rPr>
        <w:t>Un grand merci à tous les membres des bureaux pour</w:t>
      </w:r>
      <w:r>
        <w:rPr>
          <w:color w:val="0070C0"/>
        </w:rPr>
        <w:t xml:space="preserve"> leur soutien</w:t>
      </w:r>
    </w:p>
    <w:p w14:paraId="342F4558" w14:textId="76D40159" w:rsidR="0072632F" w:rsidRPr="0072632F" w:rsidRDefault="0072632F" w:rsidP="006719CE">
      <w:pPr>
        <w:jc w:val="center"/>
        <w:rPr>
          <w:color w:val="0070C0"/>
        </w:rPr>
      </w:pPr>
      <w:r>
        <w:rPr>
          <w:color w:val="0070C0"/>
        </w:rPr>
        <w:t>&amp;</w:t>
      </w:r>
      <w:r w:rsidRPr="0072632F">
        <w:rPr>
          <w:color w:val="0070C0"/>
        </w:rPr>
        <w:t xml:space="preserve"> leur</w:t>
      </w:r>
      <w:r w:rsidR="006719CE">
        <w:rPr>
          <w:color w:val="0070C0"/>
        </w:rPr>
        <w:t xml:space="preserve"> </w:t>
      </w:r>
      <w:r w:rsidRPr="0072632F">
        <w:rPr>
          <w:color w:val="0070C0"/>
        </w:rPr>
        <w:t xml:space="preserve">investissement </w:t>
      </w:r>
      <w:r w:rsidR="000F3512">
        <w:rPr>
          <w:color w:val="0070C0"/>
        </w:rPr>
        <w:t xml:space="preserve">exemplaire </w:t>
      </w:r>
      <w:r w:rsidRPr="0072632F">
        <w:rPr>
          <w:color w:val="0070C0"/>
        </w:rPr>
        <w:t xml:space="preserve">dans la vie de l’école </w:t>
      </w:r>
      <w:r w:rsidR="006719CE">
        <w:rPr>
          <w:color w:val="0070C0"/>
        </w:rPr>
        <w:t xml:space="preserve">Sacré Cœur </w:t>
      </w:r>
      <w:r w:rsidRPr="0072632F">
        <w:rPr>
          <w:color w:val="0070C0"/>
        </w:rPr>
        <w:t>!</w:t>
      </w:r>
      <w:r w:rsidR="00F719AE">
        <w:rPr>
          <w:color w:val="0070C0"/>
        </w:rPr>
        <w:t>!</w:t>
      </w:r>
    </w:p>
    <w:sectPr w:rsidR="0072632F" w:rsidRPr="0072632F" w:rsidSect="00CC12E3">
      <w:pgSz w:w="11906" w:h="16838"/>
      <w:pgMar w:top="426"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B3D9A"/>
    <w:multiLevelType w:val="hybridMultilevel"/>
    <w:tmpl w:val="738E9F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2066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96"/>
    <w:rsid w:val="0001589F"/>
    <w:rsid w:val="000F3512"/>
    <w:rsid w:val="001E2134"/>
    <w:rsid w:val="001F5A9D"/>
    <w:rsid w:val="00200AF7"/>
    <w:rsid w:val="00243E71"/>
    <w:rsid w:val="002A6CE0"/>
    <w:rsid w:val="002B6533"/>
    <w:rsid w:val="002C0C2D"/>
    <w:rsid w:val="00335EEF"/>
    <w:rsid w:val="003D7479"/>
    <w:rsid w:val="00430130"/>
    <w:rsid w:val="00450A64"/>
    <w:rsid w:val="00466EC3"/>
    <w:rsid w:val="0047405C"/>
    <w:rsid w:val="00541C49"/>
    <w:rsid w:val="00551777"/>
    <w:rsid w:val="005944A7"/>
    <w:rsid w:val="005A7A07"/>
    <w:rsid w:val="005A7B0E"/>
    <w:rsid w:val="005F4566"/>
    <w:rsid w:val="006719CE"/>
    <w:rsid w:val="00674306"/>
    <w:rsid w:val="006E2813"/>
    <w:rsid w:val="0072632F"/>
    <w:rsid w:val="00735399"/>
    <w:rsid w:val="007823A4"/>
    <w:rsid w:val="007B155D"/>
    <w:rsid w:val="007C2C3E"/>
    <w:rsid w:val="007E68FB"/>
    <w:rsid w:val="00856E2A"/>
    <w:rsid w:val="00862340"/>
    <w:rsid w:val="00866F8A"/>
    <w:rsid w:val="00904D8B"/>
    <w:rsid w:val="00906B00"/>
    <w:rsid w:val="009223A0"/>
    <w:rsid w:val="00964545"/>
    <w:rsid w:val="009A2296"/>
    <w:rsid w:val="00A825D2"/>
    <w:rsid w:val="00A87DD9"/>
    <w:rsid w:val="00B31375"/>
    <w:rsid w:val="00B61CA8"/>
    <w:rsid w:val="00BB691E"/>
    <w:rsid w:val="00C37829"/>
    <w:rsid w:val="00C41F84"/>
    <w:rsid w:val="00C651EC"/>
    <w:rsid w:val="00CC12E3"/>
    <w:rsid w:val="00CF0247"/>
    <w:rsid w:val="00D21CA2"/>
    <w:rsid w:val="00D511C2"/>
    <w:rsid w:val="00DF276B"/>
    <w:rsid w:val="00E05368"/>
    <w:rsid w:val="00E45B15"/>
    <w:rsid w:val="00E73F10"/>
    <w:rsid w:val="00EA095C"/>
    <w:rsid w:val="00F150B5"/>
    <w:rsid w:val="00F55159"/>
    <w:rsid w:val="00F719AE"/>
    <w:rsid w:val="00FB1B65"/>
    <w:rsid w:val="00FC2FD5"/>
    <w:rsid w:val="00FC4A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5300C"/>
  <w15:chartTrackingRefBased/>
  <w15:docId w15:val="{45334E5C-8F86-49EE-B456-E00B1B5ED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2296"/>
    <w:pPr>
      <w:ind w:left="720"/>
      <w:contextualSpacing/>
    </w:pPr>
  </w:style>
  <w:style w:type="table" w:styleId="Grilledutableau">
    <w:name w:val="Table Grid"/>
    <w:basedOn w:val="TableauNormal"/>
    <w:uiPriority w:val="39"/>
    <w:rsid w:val="001E2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606742">
      <w:bodyDiv w:val="1"/>
      <w:marLeft w:val="0"/>
      <w:marRight w:val="0"/>
      <w:marTop w:val="0"/>
      <w:marBottom w:val="0"/>
      <w:divBdr>
        <w:top w:val="none" w:sz="0" w:space="0" w:color="auto"/>
        <w:left w:val="none" w:sz="0" w:space="0" w:color="auto"/>
        <w:bottom w:val="none" w:sz="0" w:space="0" w:color="auto"/>
        <w:right w:val="none" w:sz="0" w:space="0" w:color="auto"/>
      </w:divBdr>
    </w:div>
    <w:div w:id="106445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Pages>
  <Words>1138</Words>
  <Characters>6262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 ozouf</dc:creator>
  <cp:keywords/>
  <dc:description/>
  <cp:lastModifiedBy>agathe ozouf</cp:lastModifiedBy>
  <cp:revision>54</cp:revision>
  <dcterms:created xsi:type="dcterms:W3CDTF">2023-11-14T13:55:00Z</dcterms:created>
  <dcterms:modified xsi:type="dcterms:W3CDTF">2023-11-14T15:41:00Z</dcterms:modified>
</cp:coreProperties>
</file>